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2D" w:rsidRPr="005B1598" w:rsidRDefault="00E50F2D" w:rsidP="00E50F2D">
      <w:pPr>
        <w:pStyle w:val="a6"/>
        <w:spacing w:before="0" w:beforeAutospacing="0" w:after="0" w:afterAutospacing="0" w:line="240" w:lineRule="atLeast"/>
        <w:jc w:val="center"/>
        <w:rPr>
          <w:b/>
          <w:sz w:val="22"/>
          <w:szCs w:val="22"/>
        </w:rPr>
      </w:pPr>
      <w:r w:rsidRPr="005B1598">
        <w:rPr>
          <w:b/>
          <w:sz w:val="22"/>
          <w:szCs w:val="22"/>
        </w:rPr>
        <w:t xml:space="preserve">Муниципальное казенное дошкольное образовательное учреждение </w:t>
      </w:r>
    </w:p>
    <w:p w:rsidR="00E50F2D" w:rsidRPr="005B1598" w:rsidRDefault="00E50F2D" w:rsidP="00E50F2D">
      <w:pPr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5B1598">
        <w:rPr>
          <w:rFonts w:ascii="Times New Roman" w:hAnsi="Times New Roman" w:cs="Times New Roman"/>
          <w:b/>
        </w:rPr>
        <w:t>«Детский сад № 15 «Сказка» с</w:t>
      </w:r>
      <w:proofErr w:type="gramStart"/>
      <w:r w:rsidRPr="005B1598">
        <w:rPr>
          <w:rFonts w:ascii="Times New Roman" w:hAnsi="Times New Roman" w:cs="Times New Roman"/>
          <w:b/>
        </w:rPr>
        <w:t>.Д</w:t>
      </w:r>
      <w:proofErr w:type="gramEnd"/>
      <w:r w:rsidRPr="005B1598">
        <w:rPr>
          <w:rFonts w:ascii="Times New Roman" w:hAnsi="Times New Roman" w:cs="Times New Roman"/>
          <w:b/>
        </w:rPr>
        <w:t>ивное</w:t>
      </w: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42EF0" w:rsidRDefault="00D42EF0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42EF0" w:rsidRDefault="00D42EF0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Pr="003C1E37" w:rsidRDefault="005B1598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3C1E3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Сообщение из опыта работы:</w:t>
      </w:r>
    </w:p>
    <w:p w:rsidR="00E50F2D" w:rsidRPr="005B1598" w:rsidRDefault="00E50F2D" w:rsidP="00E50F2D">
      <w:pPr>
        <w:jc w:val="center"/>
        <w:rPr>
          <w:rFonts w:ascii="Times New Roman" w:hAnsi="Times New Roman" w:cs="Times New Roman"/>
          <w:b/>
          <w:color w:val="181818"/>
          <w:sz w:val="48"/>
          <w:szCs w:val="48"/>
        </w:rPr>
      </w:pPr>
      <w:r w:rsidRPr="005B1598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 xml:space="preserve">«Обучаем </w:t>
      </w:r>
      <w:r w:rsidR="005C104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 xml:space="preserve">детей дошкольного возраста </w:t>
      </w:r>
      <w:r w:rsidRPr="005B1598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ориентировке в пространстве в свободной деятельности</w:t>
      </w:r>
      <w:r w:rsidRPr="005B1598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»</w:t>
      </w:r>
      <w:r w:rsidR="005B1598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.</w:t>
      </w: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C1E37" w:rsidRDefault="003C1E37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B1598" w:rsidRDefault="005B1598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50F2D" w:rsidRDefault="00E50F2D" w:rsidP="00E50F2D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C1E37" w:rsidRDefault="00E50F2D" w:rsidP="00A67981">
      <w:pPr>
        <w:jc w:val="right"/>
        <w:rPr>
          <w:rFonts w:ascii="Times New Roman" w:hAnsi="Times New Roman" w:cs="Times New Roman"/>
          <w:sz w:val="24"/>
          <w:szCs w:val="24"/>
        </w:rPr>
      </w:pPr>
      <w:r w:rsidRPr="008A5D4A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7981">
        <w:rPr>
          <w:rFonts w:ascii="Times New Roman" w:hAnsi="Times New Roman" w:cs="Times New Roman"/>
          <w:sz w:val="24"/>
          <w:szCs w:val="24"/>
        </w:rPr>
        <w:t xml:space="preserve">  Колесникова Н.И.</w:t>
      </w:r>
    </w:p>
    <w:p w:rsidR="00A67981" w:rsidRPr="00A67981" w:rsidRDefault="00A67981" w:rsidP="00A67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0F2D" w:rsidRPr="00A67981" w:rsidRDefault="00DF6B15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</w:t>
      </w:r>
    </w:p>
    <w:p w:rsidR="00467253" w:rsidRPr="00A67981" w:rsidRDefault="00A67981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«Чем точнее слова определяют направление, тем легче ребенок ориентируется в нем, тем полнее включает эти пространственные признаки в отражаемую им картину мира, тем более осмысленной логичной и цельной она становится для ребенка». А.А. </w:t>
      </w:r>
      <w:proofErr w:type="spellStart"/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Люблинская</w:t>
      </w:r>
      <w:proofErr w:type="spellEnd"/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E50F2D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ориентироваться в определенной обстановке – важнейший навык для каждого человека. Поэтому обучение этому фундаментальному навыку необходимо начинать как можно раньше. Что такое пространственная ориентировка?</w:t>
      </w:r>
    </w:p>
    <w:p w:rsidR="0046725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Пространственная ориентировка – оценка расстояния, размера, формы предметов, взаиморасположение предметов и их по</w:t>
      </w:r>
      <w:r w:rsidR="00E50F2D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ложение относительно человека.</w:t>
      </w:r>
    </w:p>
    <w:p w:rsidR="00BA51F6" w:rsidRPr="00A67981" w:rsidRDefault="00BA51F6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Ориентировка в пространстве занимает значительное место в свободной деятельности и включает в себя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следующие задачи: </w:t>
      </w:r>
    </w:p>
    <w:p w:rsidR="00467253" w:rsidRPr="00A67981" w:rsidRDefault="00467253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E50F2D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 </w:t>
      </w:r>
      <w:r w:rsidR="00BA51F6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увидите их</w:t>
      </w:r>
      <w:r w:rsidR="00E50F2D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экране).</w:t>
      </w:r>
    </w:p>
    <w:p w:rsidR="00BA51F6" w:rsidRPr="00A67981" w:rsidRDefault="003B2D0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BA51F6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пространственные направления от себя</w:t>
      </w:r>
      <w:proofErr w:type="gramEnd"/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вверху — внизу, впереди —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сзади (позади), справа — слева</w:t>
      </w:r>
    </w:p>
    <w:p w:rsidR="00402542" w:rsidRPr="00A67981" w:rsidRDefault="00BA51F6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3B2D0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различать правую и левую руки.</w:t>
      </w:r>
      <w:r w:rsidR="003B2D0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A51F6" w:rsidRPr="00A67981" w:rsidRDefault="00402542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с пространственными отношениями: далеко — близко, высоко — низко.</w:t>
      </w:r>
    </w:p>
    <w:p w:rsidR="003B2D03" w:rsidRPr="00A67981" w:rsidRDefault="00467253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Хочу обратить ваше внимание на</w:t>
      </w:r>
      <w:r w:rsidR="003B2D0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особенности развития пространственных представлений у детей младшего дошкольного возраста</w:t>
      </w:r>
      <w:r w:rsidR="00A67981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1525A" w:rsidRPr="00A67981" w:rsidRDefault="00BA51F6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61525A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Ребенок:</w:t>
      </w:r>
    </w:p>
    <w:p w:rsidR="003B2D03" w:rsidRPr="00A67981" w:rsidRDefault="003B2D0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ентируется на собственном теле. </w:t>
      </w:r>
    </w:p>
    <w:p w:rsidR="003B2D03" w:rsidRPr="00A67981" w:rsidRDefault="003B2D0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Зрительно оценивает расположения объектов, находящихся на </w:t>
      </w:r>
      <w:r w:rsidR="0061525A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расстоянии. </w:t>
      </w:r>
    </w:p>
    <w:p w:rsidR="003B2D0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Пространство воспринимает дифференцированно </w:t>
      </w:r>
    </w:p>
    <w:p w:rsidR="003B2D0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Не четко воспринимает расстояние между предметами. </w:t>
      </w:r>
    </w:p>
    <w:p w:rsidR="003B2D0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младшего дошкольного возраста</w:t>
      </w:r>
      <w:r w:rsidR="003B2D0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осваивают словесную систему отсчета по основным пространственным направлениям: вперед-назад, вверх-вниз, вправо-влево; обозначают словами положение предметов по отношению к себе (передо мной стол, справа от меня дверь, слева — окно, сзади на полках — игрушки); знакомятся с пространственными отношениями: далеко — близко, высоко — низко.</w:t>
      </w:r>
      <w:proofErr w:type="gramEnd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Ориентировка на собственном теле служит опорой в освоении ребенком пространственных направлений (</w:t>
      </w:r>
      <w:proofErr w:type="spellStart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вверху-где</w:t>
      </w:r>
      <w:proofErr w:type="spellEnd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голова, внизу – где ноги, впереди – там, где лицо, сзади – там, где спина, направо – там, где правая рука, нога, ухо, а налево – где левая часть тела).</w:t>
      </w:r>
      <w:proofErr w:type="gramEnd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Сначала ребенок определяет пространственное расположение предмета, практически примериваясь, непосредственно дотрагиваясь до предмета. В дальнейшем он зрительно оценивает расположения объектов, находящихся на расстоянии</w:t>
      </w:r>
      <w:r w:rsidR="00402542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B2D0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Задача по формированию умения различать правую и левую стороны тела</w:t>
      </w:r>
      <w:r w:rsidR="003B2D0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решается поэтапно. Формирование умения различать правую и левую стороны тела</w:t>
      </w:r>
      <w:r w:rsidR="00E50F2D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B2D0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 этап. Формирование умения определять, где правая, где левая рука </w:t>
      </w:r>
    </w:p>
    <w:p w:rsidR="003B2D0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этап.</w:t>
      </w:r>
      <w:r w:rsidR="003B2D0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Различать и называть симметричные части тела. Во второй </w:t>
      </w:r>
      <w:r w:rsidR="00A6052C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младшей группе у детей формируем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умение определять, где правая, а где левая рука в ходе различных ситуаций в повседневной жизни, на различных занятиях.</w:t>
      </w:r>
    </w:p>
    <w:p w:rsidR="0046725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Название руки связывается с характерной функцией, выполняемой этой рукой. Вначале я говорила детям, как называется каждая рука и что человек делает правой, а что левой рукой. Затем задавала вопросы детям: «Что ты делаешь правой рукой?», «В какой руке ты держишь ложку?» или «Как называется эта рука?». </w:t>
      </w:r>
    </w:p>
    <w:p w:rsidR="00467253" w:rsidRPr="00A67981" w:rsidRDefault="00A67981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дети выполняли задания: «Возьмите в правую руку </w:t>
      </w:r>
      <w:r w:rsidR="00402542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(шар), а в левую –</w:t>
      </w:r>
      <w:r w:rsidR="00735140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(кубик), возьмите в </w:t>
      </w:r>
      <w:r w:rsidR="007803EC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флажок и другие задания. </w:t>
      </w:r>
    </w:p>
    <w:p w:rsidR="00A67981" w:rsidRPr="00A67981" w:rsidRDefault="00A67981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335F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осле того, как дети запомнили, где у них какая рука, я учила их различать и называть симметричные части тела. Продолжительность упражнений не превышает трёх – пяти минут. Хочу напомнить, что в младшем дошкольном возрасте в деятельности педагога должен отсутствовать зеркальный показ. Во время выполнения движений с воспитанником в заданном направлении, при показе действий взрослый должен занимать такое же пространственное положение, в каком находится ребенок.</w:t>
      </w:r>
    </w:p>
    <w:p w:rsidR="005A2906" w:rsidRPr="00A67981" w:rsidRDefault="00A67981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 </w:t>
      </w:r>
      <w:proofErr w:type="gramStart"/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задачу по формированию умения ориентироваться относительно себя в своей работе использую</w:t>
      </w:r>
      <w:proofErr w:type="gramEnd"/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игры: </w:t>
      </w:r>
    </w:p>
    <w:p w:rsidR="00041137" w:rsidRPr="00A67981" w:rsidRDefault="009A335F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для упражнений расставляются на близком расстоянии от ребенка (не более вытянутой руки) в одном или двух противоположных направлениях, только по одному предмету с одной стороны. Задаю такие вопросы: </w:t>
      </w:r>
      <w:r w:rsidR="007D5DEB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находится впереди тебя? 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находится слева от тебя?? Исп</w:t>
      </w: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ользую игровые </w:t>
      </w:r>
      <w:proofErr w:type="gramStart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</w:t>
      </w:r>
      <w:r w:rsidR="00402542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 w:rsidR="005A2906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совместной деятельности (</w:t>
      </w:r>
      <w:r w:rsidR="0046725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можете увидеть на экране)</w:t>
      </w:r>
      <w:r w:rsidR="005A2906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137" w:rsidRPr="00A67981" w:rsidRDefault="00041137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которые я использую для формирования </w:t>
      </w:r>
      <w:r w:rsidRPr="00A67981">
        <w:rPr>
          <w:rFonts w:ascii="Times New Roman" w:eastAsia="Times New Roman" w:hAnsi="Times New Roman" w:cs="Times New Roman"/>
          <w:bCs/>
          <w:sz w:val="24"/>
          <w:szCs w:val="24"/>
        </w:rPr>
        <w:t>ориентировки в пространстве в свободной деятельности:</w:t>
      </w:r>
    </w:p>
    <w:p w:rsidR="00041137" w:rsidRPr="00A67981" w:rsidRDefault="00041137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где находится», «Что изменилось», «Что где стоит?», «Что изменилось?», «Что пропало?», «Где шарик?», «Какой рукой дальше?», «</w:t>
      </w:r>
      <w:proofErr w:type="spellStart"/>
      <w:proofErr w:type="gramStart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Выше-ниже</w:t>
      </w:r>
      <w:proofErr w:type="spellEnd"/>
      <w:proofErr w:type="gramEnd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«Где звенит колокольчик?», «Куда бросим мяч?», «</w:t>
      </w:r>
      <w:proofErr w:type="spellStart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Вверху-внизу</w:t>
      </w:r>
      <w:proofErr w:type="spellEnd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выше?»</w:t>
      </w:r>
    </w:p>
    <w:p w:rsidR="0046725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упражняла детей в различении противоположных направлений, постепенно усложняла задания. Увеличивала количество предметов, местоположение которых детям предстояло определить. Кроме того, постепенно увеличивала расстояние между ребенком и предметами. </w:t>
      </w:r>
    </w:p>
    <w:p w:rsidR="009A335F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Предлагала детям новые игровые ситуации, когда они должны были не только определять, местоположение предметов, но и самостоятельно создавать ситуации: «Встань так, чтобы </w:t>
      </w:r>
      <w:r w:rsidR="00F03777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 стоял</w:t>
      </w: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впереди, а </w:t>
      </w:r>
      <w:r w:rsidR="00F03777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 – сзади тебя».</w:t>
      </w:r>
    </w:p>
    <w:p w:rsidR="009A335F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ориентировке в пространстве. Игра</w:t>
      </w:r>
      <w:r w:rsidR="00434B73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«Сделай так, как я скажу»</w:t>
      </w:r>
      <w:r w:rsidR="009A335F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9A335F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Вверху-внизу</w:t>
      </w:r>
      <w:proofErr w:type="spellEnd"/>
      <w:r w:rsidR="009A335F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664"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выше?» </w:t>
      </w:r>
    </w:p>
    <w:p w:rsidR="00E83664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пространственные представления детей, знания о геометрических фигурах, зрительные и слуховые ощущения совершенствуются, развивается произвольное внимание, наблюдательность, моторика.</w:t>
      </w:r>
    </w:p>
    <w:p w:rsidR="00467253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из детей стоит близко, а кто далеко?» Цель: закреплять умение ориентироваться в пространстве с точкой отсчета «от себя». Цель: закреплять навыки ориентировки в </w:t>
      </w:r>
      <w:proofErr w:type="spellStart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A679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активизировать в речи детей слова «вверху», «внизу», «справа», «слева».</w:t>
      </w:r>
    </w:p>
    <w:p w:rsidR="00D42EF0" w:rsidRPr="00A67981" w:rsidRDefault="00A67981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«Мяч по кругу» Цель: Учить понимать словесные задания на изменение направления движения предмета в пространстве. Закрепление значения слов обозначающих пространственные признаки: </w:t>
      </w:r>
      <w:r w:rsidR="00D42EF0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направо, налево, вверху, внизу. «Кот и мыши» Цель: ориентироваться в пространстве, действовать по сигналу.</w:t>
      </w:r>
    </w:p>
    <w:p w:rsidR="00467253" w:rsidRPr="00A67981" w:rsidRDefault="00A67981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Дидактические игры включаются непосредственно в содержание занятий как одного из средств реализации программных задач. Эти игры помогают детям овладеть пространственной ориентировкой не только на игровом материале, но и в реальной окружающей обстановке. Усложнение в играх подчинено дидактическому принципу "от </w:t>
      </w:r>
      <w:proofErr w:type="gramStart"/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простого</w:t>
      </w:r>
      <w:proofErr w:type="gramEnd"/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сложному". </w:t>
      </w:r>
    </w:p>
    <w:p w:rsidR="00E83664" w:rsidRPr="00A67981" w:rsidRDefault="00D42EF0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 одной из таких игр «Динамические картинки» я хочу рассказать поподробнее. </w:t>
      </w:r>
    </w:p>
    <w:p w:rsidR="00E83664" w:rsidRPr="00A67981" w:rsidRDefault="00E83664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Цель этой игры: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пространственное восприятие при ориентировке с учётом точки отсчёта от себя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E83664" w:rsidRPr="00A67981" w:rsidRDefault="00E83664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Игровое правило:</w:t>
      </w:r>
    </w:p>
    <w:p w:rsidR="00E83664" w:rsidRPr="00A67981" w:rsidRDefault="00E83664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ыкладывать картинки по заданию. </w:t>
      </w:r>
    </w:p>
    <w:p w:rsidR="00735140" w:rsidRPr="00A67981" w:rsidRDefault="00E83664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Материал: ф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ланелеграф</w:t>
      </w:r>
      <w:r w:rsidR="00735140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(магнитная доска)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изображение дерева, домика, кота, медвежонка, воздушного змея и солнышка</w:t>
      </w:r>
      <w:r w:rsidR="00735140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67253" w:rsidRPr="00A67981" w:rsidRDefault="00E83664" w:rsidP="00A67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Ход игры такой:  н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фланелеграфе</w:t>
      </w:r>
      <w:r w:rsidR="00735140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(магнитной доске)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 выставляю картинку полянки. Дети выбирают себе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картинку: изображение дерева, домика, кота, медвежонка, воздушного змея и солнышка. Ввожу детей в игров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 ситуацию: «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Сейчас каждый из вас превратится в художника, и все вместе мы создадим картину. Надо только точно выполнить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задания</w:t>
      </w:r>
      <w:r w:rsidR="00467253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 дети располагают свои картинки по моему заданию, например: Расположи дерево слева; кота разместите справа; Где мы расположим солнышко? А где должен быть воздушный змей? и т.д. В ходе игры даю дополнительные указания, пояснения, задаю вопросы.</w:t>
      </w:r>
    </w:p>
    <w:p w:rsidR="00E50F2D" w:rsidRPr="00A67981" w:rsidRDefault="00467253" w:rsidP="00A67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 игра очень нравится нашим детям. Все игры, направленные на развитие пространственных представлений не</w:t>
      </w:r>
      <w:r w:rsidR="00E50F2D"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только приносят удовольствие и радость детям, но и </w:t>
      </w:r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развивают внимание, память, мышление, </w:t>
      </w:r>
      <w:proofErr w:type="gramStart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воображение</w:t>
      </w:r>
      <w:proofErr w:type="gramEnd"/>
      <w:r w:rsidRPr="00A679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т.е. те качества, которые необходимы для дальнейшей жизни наших малышей. </w:t>
      </w:r>
    </w:p>
    <w:p w:rsidR="005B1598" w:rsidRDefault="005B1598" w:rsidP="00E5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29BB" w:rsidRPr="00467253" w:rsidRDefault="002229BB" w:rsidP="00DB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29BB" w:rsidRPr="00467253" w:rsidSect="00E50F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53"/>
    <w:rsid w:val="00015BE0"/>
    <w:rsid w:val="00016AC0"/>
    <w:rsid w:val="0002082D"/>
    <w:rsid w:val="00041137"/>
    <w:rsid w:val="00061FEE"/>
    <w:rsid w:val="001017D5"/>
    <w:rsid w:val="00131B18"/>
    <w:rsid w:val="00176489"/>
    <w:rsid w:val="0017673F"/>
    <w:rsid w:val="001D43A6"/>
    <w:rsid w:val="001F0A40"/>
    <w:rsid w:val="001F374A"/>
    <w:rsid w:val="002150F4"/>
    <w:rsid w:val="002164BD"/>
    <w:rsid w:val="00216A12"/>
    <w:rsid w:val="0022242A"/>
    <w:rsid w:val="002229BB"/>
    <w:rsid w:val="00237E64"/>
    <w:rsid w:val="002A0994"/>
    <w:rsid w:val="002C11C1"/>
    <w:rsid w:val="002D7477"/>
    <w:rsid w:val="00331FE1"/>
    <w:rsid w:val="003412BB"/>
    <w:rsid w:val="00347C56"/>
    <w:rsid w:val="00374D1D"/>
    <w:rsid w:val="003B2D03"/>
    <w:rsid w:val="003C1E37"/>
    <w:rsid w:val="003D4F26"/>
    <w:rsid w:val="003D5DE7"/>
    <w:rsid w:val="003D6851"/>
    <w:rsid w:val="003E334A"/>
    <w:rsid w:val="003E5074"/>
    <w:rsid w:val="00402542"/>
    <w:rsid w:val="00417DF6"/>
    <w:rsid w:val="00434B73"/>
    <w:rsid w:val="00451BC6"/>
    <w:rsid w:val="00467253"/>
    <w:rsid w:val="00471546"/>
    <w:rsid w:val="004A58AD"/>
    <w:rsid w:val="004C742C"/>
    <w:rsid w:val="004D77F2"/>
    <w:rsid w:val="004E406B"/>
    <w:rsid w:val="004E51CA"/>
    <w:rsid w:val="004F2E2C"/>
    <w:rsid w:val="004F3B94"/>
    <w:rsid w:val="00532507"/>
    <w:rsid w:val="00535F54"/>
    <w:rsid w:val="0057249B"/>
    <w:rsid w:val="005770F6"/>
    <w:rsid w:val="00583C3F"/>
    <w:rsid w:val="00595F42"/>
    <w:rsid w:val="005A2906"/>
    <w:rsid w:val="005B1598"/>
    <w:rsid w:val="005C104A"/>
    <w:rsid w:val="0060438F"/>
    <w:rsid w:val="0061525A"/>
    <w:rsid w:val="00646DD3"/>
    <w:rsid w:val="00672D5D"/>
    <w:rsid w:val="00685DC5"/>
    <w:rsid w:val="006B7276"/>
    <w:rsid w:val="006D38EC"/>
    <w:rsid w:val="006D3CD3"/>
    <w:rsid w:val="006E5D09"/>
    <w:rsid w:val="006F1B2F"/>
    <w:rsid w:val="006F7817"/>
    <w:rsid w:val="00735140"/>
    <w:rsid w:val="0073641D"/>
    <w:rsid w:val="00752E67"/>
    <w:rsid w:val="00765C0A"/>
    <w:rsid w:val="00770E50"/>
    <w:rsid w:val="0077107E"/>
    <w:rsid w:val="007727D6"/>
    <w:rsid w:val="007803C4"/>
    <w:rsid w:val="007803EC"/>
    <w:rsid w:val="007B7DA2"/>
    <w:rsid w:val="007D5DEB"/>
    <w:rsid w:val="007F31FB"/>
    <w:rsid w:val="007F3480"/>
    <w:rsid w:val="008611EC"/>
    <w:rsid w:val="0087181B"/>
    <w:rsid w:val="00883C7C"/>
    <w:rsid w:val="008A4A31"/>
    <w:rsid w:val="008B57AF"/>
    <w:rsid w:val="008C6C19"/>
    <w:rsid w:val="0091382A"/>
    <w:rsid w:val="0093558E"/>
    <w:rsid w:val="00941615"/>
    <w:rsid w:val="0096500E"/>
    <w:rsid w:val="009A335F"/>
    <w:rsid w:val="009B1FB5"/>
    <w:rsid w:val="009D68E1"/>
    <w:rsid w:val="00A20034"/>
    <w:rsid w:val="00A362E7"/>
    <w:rsid w:val="00A6052C"/>
    <w:rsid w:val="00A67981"/>
    <w:rsid w:val="00A802FA"/>
    <w:rsid w:val="00A80559"/>
    <w:rsid w:val="00A973D2"/>
    <w:rsid w:val="00AB6D6E"/>
    <w:rsid w:val="00AD1EF4"/>
    <w:rsid w:val="00AF52B0"/>
    <w:rsid w:val="00B17671"/>
    <w:rsid w:val="00B33478"/>
    <w:rsid w:val="00B552CE"/>
    <w:rsid w:val="00B65FFE"/>
    <w:rsid w:val="00B72886"/>
    <w:rsid w:val="00B80CDF"/>
    <w:rsid w:val="00BA2B6D"/>
    <w:rsid w:val="00BA51F6"/>
    <w:rsid w:val="00BC412A"/>
    <w:rsid w:val="00BC5166"/>
    <w:rsid w:val="00C55244"/>
    <w:rsid w:val="00C77AFE"/>
    <w:rsid w:val="00CD41DD"/>
    <w:rsid w:val="00D12F01"/>
    <w:rsid w:val="00D2126A"/>
    <w:rsid w:val="00D2652B"/>
    <w:rsid w:val="00D42EF0"/>
    <w:rsid w:val="00D50156"/>
    <w:rsid w:val="00D6149C"/>
    <w:rsid w:val="00D80C5C"/>
    <w:rsid w:val="00DB0CD0"/>
    <w:rsid w:val="00DB7721"/>
    <w:rsid w:val="00DD6620"/>
    <w:rsid w:val="00DF6B15"/>
    <w:rsid w:val="00E46007"/>
    <w:rsid w:val="00E50F2D"/>
    <w:rsid w:val="00E83664"/>
    <w:rsid w:val="00EB6065"/>
    <w:rsid w:val="00EE7EDC"/>
    <w:rsid w:val="00EF21AF"/>
    <w:rsid w:val="00EF733D"/>
    <w:rsid w:val="00F03777"/>
    <w:rsid w:val="00F078D0"/>
    <w:rsid w:val="00F20371"/>
    <w:rsid w:val="00F766A2"/>
    <w:rsid w:val="00F845B0"/>
    <w:rsid w:val="00F87BE9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BB"/>
  </w:style>
  <w:style w:type="paragraph" w:styleId="3">
    <w:name w:val="heading 3"/>
    <w:basedOn w:val="a"/>
    <w:link w:val="30"/>
    <w:uiPriority w:val="9"/>
    <w:qFormat/>
    <w:rsid w:val="00467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rt-desctext">
    <w:name w:val="short-desc__text"/>
    <w:basedOn w:val="a"/>
    <w:rsid w:val="0046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7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B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2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</dc:creator>
  <cp:lastModifiedBy>Proff</cp:lastModifiedBy>
  <cp:revision>8</cp:revision>
  <cp:lastPrinted>2024-02-18T10:05:00Z</cp:lastPrinted>
  <dcterms:created xsi:type="dcterms:W3CDTF">2024-02-08T20:59:00Z</dcterms:created>
  <dcterms:modified xsi:type="dcterms:W3CDTF">2024-12-05T03:20:00Z</dcterms:modified>
</cp:coreProperties>
</file>